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Przyszłość i transformacja przemysłu morskiego na targach w Hamburgu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Gospodarka morska przechodzi obecnie zieloną transformację, a zaawansowane technologie są kluczowym czynnikiem umożliwiającym tę szeroko zakrojoną przemianę. Na targach SMM w Hamburgu, międzynarodowi wystawcy zaprezentują najnowsze produkty i pomysły, które torują drogę w przyszłość żeglugi.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3 września na terenie Targów Hamburskich rozpocznie się 31. edycja Międzynarodowych Targów Morskich SMM Hamburg, które potrwają do 6 września. Wydarzenie to, odbywające się pod hasłem “SMM – driving the maritime transition” (SMM – siła napędowa transformacji morskiej), skupi się na transformacji energetycznej i cyfrowej w przemyśle morskim.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żaglowców po parowce, a następnie silniki diesla: przemysł morski wielokrotnie musiał się przeobrażać. Jednak nigdy wcześniej nie doświadczył tak radykalnych zmian, jak dziś. „Dekarbonizacja daje branży historyczną szansę na odegranie głównej roli w globalnych wysiłkach na rzecz walki ze zmianami klimatycznymi. To niesamowity czynnik napędzający innowacje,” mówi Claus Ulrich Selbach, Dyrektor Działu Targów Morskich i Technologicznych w Targach Hamburskich (Hamburg Messe und Congress).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targów wystawcy zaprezentują, w jaki sposób innowacyjne rozwiązania mogą zwiększyć efektywność, zmniejszyć emisje oraz poprawić bezpieczeństwo na morzu. „Poprzez nowe formaty i strefy wystawiennicze, takie jak Future Fuels Area, chcemy wzmocnić innowacyjne zdolności naszej branży, jednocześnie formując SMM jako kluczową platformę dla zrównoważonych technologii morskich,” mówi Dyrektor Targów SMM Christoph Lücke.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 towarzyszący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czele programu ramowego znajdą się tematy związane z dekarbonizacją, cyfryzacją, rekrutacją oraz bezpieczeństwem i obronnością morską.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raz pierwszy konferencje odbędą się na czterech dostępnych dla wszystkich odwiedzających scenach (Transition Stages): Green Stage, Open Stage, Cruise &amp; Ferry Stage oraz Digital &amp; Security Stage.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 naszych pięciu konferencjach międzynarodowi eksperci będą dyskutować o kluczowych kwestiach branży. Nowością jest to, że konferencje po raz pierwszy odbędą się na ogólnodostępnych scenach w halach wystawienniczych. Oznacza to, że wszyscy uczestnicy targów będą mogli bezpłatnie partycypować w panelach dyskusyjnych i wykładach”, wyjaśnia Selbach.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Targom będą towarzyszyć liczne konferencje, panele dyskusyjne, prezentacje, specjalne strefy wystawiennicze i wydarzenia networkingowe. Pośród pięciu konferencji odbywających się w czasie SMM Hamburg konferencji znajdą się m.in.: Międzynarodowa Konferencja Bezpieczeństwa Morskiego MS&amp;D oraz Global Maritime Environmental Congress (GMEC).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Goście specjalni z Polski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SMM Hamburg 2024 odwiedzą m.in. Podsekretarz Stanu w Ministerstwie Infrastruktury Arkadiusz Marchewka oraz Kacper Płażyński, Przewodniczący Sejmowej Komisji Gospodarki Morskiej i Żeglugi Śródlądowej. Zaszczycą oni swoją obecnością podczas Welcome Reception (2 września) oraz w oficjalnym otwarciu targów 3 września.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SMM Hamburg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SMM Hamburg to jedno z największych na świecie wydarzeń dla przemysłu morskiego. 31 edycja targów odbędzie się w Hamburgu, w dniach od 3 do 6 września 2024 roku. Oczekuje się, że weźmie w nich udział ponad 2000 wystawców, prezentujących się na 90 000 m² w dwunastu halach wystawienniczych, oraz około 40 000 odwiedzających z ponad 120 krajów.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informacje: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https://eurotargi.com/targi/smm-hamburg/</w:t>
        </w:r>
      </w:hyperlink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https://www.smm-hamburg.com/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Zdjęcia:</w:t>
      </w:r>
    </w:p>
    <w:p>
      <w:r>
        <w:rPr>
          <w:rFonts w:ascii="calibri" w:hAnsi="calibri" w:eastAsia="calibri" w:cs="calibri"/>
          <w:sz w:val="24"/>
          <w:szCs w:val="24"/>
        </w:rPr>
        <w:t xml:space="preserve">Claus Ulrich Selbach - © Hamburg Messe und Congress Michael Zapf</w:t>
      </w:r>
    </w:p>
    <w:p>
      <w:r>
        <w:rPr>
          <w:rFonts w:ascii="calibri" w:hAnsi="calibri" w:eastAsia="calibri" w:cs="calibri"/>
          <w:sz w:val="24"/>
          <w:szCs w:val="24"/>
        </w:rPr>
        <w:t xml:space="preserve">SMM Hamburg - © Hamburg Messe und Congres Michael Zapf</w:t>
      </w:r>
    </w:p>
    <w:p>
      <w:r>
        <w:rPr>
          <w:rFonts w:ascii="calibri" w:hAnsi="calibri" w:eastAsia="calibri" w:cs="calibri"/>
          <w:sz w:val="24"/>
          <w:szCs w:val="24"/>
        </w:rPr>
        <w:t xml:space="preserve">Welcome Reception - © Hamburg Messe und Congress Nicolas Maack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</w:t>
      </w:r>
    </w:p>
    <w:p>
      <w:r>
        <w:rPr>
          <w:rFonts w:ascii="calibri" w:hAnsi="calibri" w:eastAsia="calibri" w:cs="calibri"/>
          <w:sz w:val="24"/>
          <w:szCs w:val="24"/>
        </w:rPr>
        <w:t xml:space="preserve">Oficjalne Przedstawicielstwo Targów Hamburskich, Stuttgarckich i Karlsruhe w Polsce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https://eurotargi.com/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+48 22 620 71 98</w:t>
      </w:r>
    </w:p>
    <w:p>
      <w:r>
        <w:rPr>
          <w:rFonts w:ascii="calibri" w:hAnsi="calibri" w:eastAsia="calibri" w:cs="calibri"/>
          <w:sz w:val="24"/>
          <w:szCs w:val="24"/>
        </w:rPr>
        <w:t xml:space="preserve">+48 22 620 72 98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urotargi.com/targi/smm-hamburg/" TargetMode="External"/><Relationship Id="rId8" Type="http://schemas.openxmlformats.org/officeDocument/2006/relationships/hyperlink" Target="https://www.smm-hamburg.com/" TargetMode="External"/><Relationship Id="rId9" Type="http://schemas.openxmlformats.org/officeDocument/2006/relationships/hyperlink" Target="https://eurotarg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2026-08-23T08:57:36+02:00</dcterms:created>
  <dcterms:modified xsi:type="dcterms:W3CDTF">2026-08-23T08:57:36+02:00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